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EC5" w:rsidRPr="00BC1D78" w:rsidRDefault="00E17EC5" w:rsidP="00E17EC5">
      <w:pPr>
        <w:widowControl w:val="0"/>
        <w:autoSpaceDE w:val="0"/>
        <w:autoSpaceDN w:val="0"/>
        <w:adjustRightInd w:val="0"/>
        <w:spacing w:after="240"/>
        <w:rPr>
          <w:rFonts w:ascii="Harlow Solid Italic" w:eastAsia="Apple LiSung Light" w:hAnsi="Harlow Solid Italic" w:cs="Times New Roman"/>
          <w:color w:val="00006C"/>
          <w:sz w:val="36"/>
          <w:szCs w:val="36"/>
        </w:rPr>
      </w:pPr>
      <w:bookmarkStart w:id="0" w:name="_GoBack"/>
      <w:r w:rsidRPr="00BC1D78">
        <w:rPr>
          <w:rFonts w:ascii="Harlow Solid Italic" w:eastAsia="Apple LiSung Light" w:hAnsi="Harlow Solid Italic" w:cs="Times New Roman"/>
          <w:color w:val="00006C"/>
          <w:sz w:val="36"/>
          <w:szCs w:val="36"/>
        </w:rPr>
        <w:t>Bull City Inflatables LLC</w:t>
      </w:r>
    </w:p>
    <w:p w:rsidR="00E17EC5" w:rsidRPr="00BC1D78" w:rsidRDefault="00E17EC5" w:rsidP="00E17EC5">
      <w:pPr>
        <w:widowControl w:val="0"/>
        <w:autoSpaceDE w:val="0"/>
        <w:autoSpaceDN w:val="0"/>
        <w:adjustRightInd w:val="0"/>
        <w:spacing w:after="240"/>
        <w:rPr>
          <w:rFonts w:ascii="Harlow Solid Italic" w:eastAsia="Apple LiSung Light" w:hAnsi="Harlow Solid Italic" w:cs="Times"/>
          <w:sz w:val="36"/>
          <w:szCs w:val="36"/>
        </w:rPr>
      </w:pPr>
      <w:r w:rsidRPr="00BC1D78">
        <w:rPr>
          <w:rFonts w:ascii="Harlow Solid Italic" w:eastAsia="Apple LiSung Light" w:hAnsi="Harlow Solid Italic" w:cs="Times New Roman"/>
          <w:color w:val="00006C"/>
          <w:sz w:val="36"/>
          <w:szCs w:val="36"/>
        </w:rPr>
        <w:t>Rules of Conduct and Rental Agreement:</w:t>
      </w:r>
    </w:p>
    <w:bookmarkEnd w:id="0"/>
    <w:p w:rsidR="00E17EC5" w:rsidRPr="00E17EC5" w:rsidRDefault="00E17EC5" w:rsidP="00E17EC5">
      <w:pPr>
        <w:widowControl w:val="0"/>
        <w:autoSpaceDE w:val="0"/>
        <w:autoSpaceDN w:val="0"/>
        <w:adjustRightInd w:val="0"/>
        <w:spacing w:after="240"/>
        <w:rPr>
          <w:rFonts w:ascii="Book Antiqua" w:eastAsia="Apple LiSung Light" w:hAnsi="Book Antiqua" w:cs="Times"/>
        </w:rPr>
      </w:pPr>
      <w:r w:rsidRPr="00E17EC5">
        <w:rPr>
          <w:rFonts w:ascii="Book Antiqua" w:eastAsia="Apple LiSung Light" w:hAnsi="Book Antiqua" w:cs="Times New Roman"/>
          <w:color w:val="00006C"/>
        </w:rPr>
        <w:t>It is the responsibility of the person/s or organization hiring this inflatable equipment to ensure that all possible precautions are taken to avoid injury to people or damage to the inflatable.</w:t>
      </w:r>
      <w:r w:rsidRPr="00E17EC5">
        <w:rPr>
          <w:rFonts w:ascii="MS Mincho" w:eastAsia="MS Mincho" w:hAnsi="MS Mincho" w:cs="MS Mincho" w:hint="eastAsia"/>
          <w:color w:val="00006C"/>
        </w:rPr>
        <w:t> </w:t>
      </w:r>
      <w:r w:rsidRPr="00E17EC5">
        <w:rPr>
          <w:rFonts w:ascii="Book Antiqua" w:eastAsia="Apple LiSung Light" w:hAnsi="Book Antiqua" w:cs="Times New Roman"/>
          <w:color w:val="00006C"/>
        </w:rPr>
        <w:t>Please ensure the following safety instructions are followed:</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w:rPr>
      </w:pPr>
      <w:r w:rsidRPr="00E17EC5">
        <w:rPr>
          <w:rFonts w:ascii="Book Antiqua" w:eastAsia="Apple LiSung Light" w:hAnsi="Book Antiqua" w:cs="Times New Roman"/>
        </w:rPr>
        <w:t>1. No food, drink or chewing gum on or around the Inflatable. This will avoid a choking risk and keep the</w:t>
      </w:r>
      <w:r w:rsidRPr="00E17EC5">
        <w:rPr>
          <w:rFonts w:ascii="MS Mincho" w:eastAsia="MS Mincho" w:hAnsi="MS Mincho" w:cs="MS Mincho" w:hint="eastAsia"/>
        </w:rPr>
        <w:t> </w:t>
      </w:r>
      <w:r w:rsidRPr="00E17EC5">
        <w:rPr>
          <w:rFonts w:ascii="Book Antiqua" w:eastAsia="Apple LiSung Light" w:hAnsi="Book Antiqua" w:cs="Times New Roman"/>
        </w:rPr>
        <w:t>unit clean. (Please note if the Inflatable is collected in a dirty condition then the person hiring it will incur a cleaning charge</w:t>
      </w:r>
      <w:r w:rsidR="00C65380">
        <w:rPr>
          <w:rFonts w:ascii="Book Antiqua" w:eastAsia="Apple LiSung Light" w:hAnsi="Book Antiqua" w:cs="Times New Roman"/>
        </w:rPr>
        <w:t xml:space="preserve"> of $2</w:t>
      </w:r>
      <w:r>
        <w:rPr>
          <w:rFonts w:ascii="Book Antiqua" w:eastAsia="Apple LiSung Light" w:hAnsi="Book Antiqua" w:cs="Times New Roman"/>
        </w:rPr>
        <w:t>5</w:t>
      </w:r>
      <w:r w:rsidRPr="00E17EC5">
        <w:rPr>
          <w:rFonts w:ascii="Book Antiqua" w:eastAsia="Apple LiSung Light" w:hAnsi="Book Antiqua" w:cs="Times New Roman"/>
        </w:rPr>
        <w:t>)</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w:rPr>
      </w:pPr>
      <w:r w:rsidRPr="00E17EC5">
        <w:rPr>
          <w:rFonts w:ascii="Book Antiqua" w:eastAsia="Apple LiSung Light" w:hAnsi="Book Antiqua" w:cs="Times New Roman"/>
        </w:rPr>
        <w:t xml:space="preserve">2. Shoes, glasses, jewelry, and badges </w:t>
      </w:r>
      <w:r w:rsidRPr="00E17EC5">
        <w:rPr>
          <w:rFonts w:ascii="Book Antiqua" w:eastAsia="Apple LiSung Light" w:hAnsi="Book Antiqua" w:cs="Times New Roman"/>
          <w:b/>
        </w:rPr>
        <w:t xml:space="preserve">MUST </w:t>
      </w:r>
      <w:r w:rsidRPr="00E17EC5">
        <w:rPr>
          <w:rFonts w:ascii="Book Antiqua" w:eastAsia="Apple LiSung Light" w:hAnsi="Book Antiqua" w:cs="Times New Roman"/>
        </w:rPr>
        <w:t>be removed before using the inflatable to avoid injury to peoples using the equipment and harm to the Inflatable.</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w:rPr>
      </w:pPr>
      <w:r w:rsidRPr="00E17EC5">
        <w:rPr>
          <w:rFonts w:ascii="Book Antiqua" w:eastAsia="Apple LiSung Light" w:hAnsi="Book Antiqua" w:cs="Times New Roman"/>
        </w:rPr>
        <w:t xml:space="preserve">3. NO face paints, party poppers, colored streamers or </w:t>
      </w:r>
      <w:r w:rsidRPr="00E17EC5">
        <w:rPr>
          <w:rFonts w:ascii="Book Antiqua" w:eastAsia="Apple LiSung Light" w:hAnsi="Book Antiqua" w:cs="Times New Roman"/>
          <w:b/>
        </w:rPr>
        <w:t>SILLY STRING</w:t>
      </w:r>
      <w:r w:rsidRPr="00E17EC5">
        <w:rPr>
          <w:rFonts w:ascii="Book Antiqua" w:eastAsia="Apple LiSung Light" w:hAnsi="Book Antiqua" w:cs="Times New Roman"/>
        </w:rPr>
        <w:t xml:space="preserve"> to be used either on or near the Inflatable. (Please note these products will cause damage to the Inflatable that cannot be repaired)</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w:rPr>
      </w:pPr>
      <w:r w:rsidRPr="00E17EC5">
        <w:rPr>
          <w:rFonts w:ascii="Book Antiqua" w:eastAsia="Apple LiSung Light" w:hAnsi="Book Antiqua" w:cs="Times New Roman"/>
        </w:rPr>
        <w:t xml:space="preserve">4. </w:t>
      </w:r>
      <w:r w:rsidR="000E4B3A">
        <w:rPr>
          <w:rFonts w:ascii="Book Antiqua" w:eastAsia="Apple LiSung Light" w:hAnsi="Book Antiqua" w:cs="Times New Roman"/>
        </w:rPr>
        <w:t>Bull City Inflatables</w:t>
      </w:r>
      <w:r w:rsidRPr="00E17EC5">
        <w:rPr>
          <w:rFonts w:ascii="Book Antiqua" w:eastAsia="Apple LiSung Light" w:hAnsi="Book Antiqua" w:cs="Times New Roman"/>
        </w:rPr>
        <w:t xml:space="preserve"> is not responsible for striking or damaging any underground utility lines/devices (included but not limited to: electrical, plumbing, sprinkler, etc.). It is lessee’s responsibility to tell Rental Company where inflatable is to be set up and have any underground utility lines marked prior too.</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w:rPr>
      </w:pPr>
      <w:r w:rsidRPr="00E17EC5">
        <w:rPr>
          <w:rFonts w:ascii="Book Antiqua" w:eastAsia="Apple LiSung Light" w:hAnsi="Book Antiqua" w:cs="Times New Roman"/>
        </w:rPr>
        <w:t>5. Climbing, hanging or sitting on walls is dangerous and must not be allowed.</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w:rPr>
      </w:pPr>
      <w:r w:rsidRPr="00E17EC5">
        <w:rPr>
          <w:rFonts w:ascii="Book Antiqua" w:eastAsia="Apple LiSung Light" w:hAnsi="Book Antiqua" w:cs="Times New Roman"/>
        </w:rPr>
        <w:t>6.  A responsible Adult must supervise the inflatable at all times.</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w:rPr>
      </w:pPr>
      <w:r w:rsidRPr="00E17EC5">
        <w:rPr>
          <w:rFonts w:ascii="Book Antiqua" w:eastAsia="Apple LiSung Light" w:hAnsi="Book Antiqua" w:cs="Times New Roman"/>
        </w:rPr>
        <w:t>7.  Always ensure that the Inflatable is not overcrowded, and limit numbers according to the age and size of children using it. Try to avoid large and small children from using it at the same time.</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w:rPr>
      </w:pPr>
      <w:r w:rsidRPr="00E17EC5">
        <w:rPr>
          <w:rFonts w:ascii="Book Antiqua" w:eastAsia="Apple LiSung Light" w:hAnsi="Book Antiqua" w:cs="Times New Roman"/>
        </w:rPr>
        <w:t>8. Ensure Children are not pushing, colliding, fighting or behaving in a manner likely to injure or cause distress to others.</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w:rPr>
      </w:pPr>
      <w:r w:rsidRPr="00E17EC5">
        <w:rPr>
          <w:rFonts w:ascii="Book Antiqua" w:eastAsia="Apple LiSung Light" w:hAnsi="Book Antiqua" w:cs="Times New Roman"/>
        </w:rPr>
        <w:t>9. No pets, toys or sharp instruments on the inflatable at any time.</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w:rPr>
      </w:pPr>
      <w:r w:rsidRPr="00E17EC5">
        <w:rPr>
          <w:rFonts w:ascii="Book Antiqua" w:eastAsia="Apple LiSung Light" w:hAnsi="Book Antiqua" w:cs="Times New Roman"/>
        </w:rPr>
        <w:t>10. Do not allow anyone to bounce on the front safety step as this is dangerous</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w:rPr>
      </w:pPr>
      <w:r w:rsidRPr="00E17EC5">
        <w:rPr>
          <w:rFonts w:ascii="Book Antiqua" w:eastAsia="Apple LiSung Light" w:hAnsi="Book Antiqua" w:cs="Times New Roman"/>
        </w:rPr>
        <w:t xml:space="preserve">11. Do not allow anyone to be on the inflatable equipment during inflation or deflation as this is </w:t>
      </w:r>
      <w:r w:rsidRPr="00E17EC5">
        <w:rPr>
          <w:rFonts w:ascii="Book Antiqua" w:eastAsia="Apple LiSung Light" w:hAnsi="Book Antiqua" w:cs="Times New Roman"/>
          <w:b/>
        </w:rPr>
        <w:t>DANGEROUS</w:t>
      </w:r>
      <w:r w:rsidRPr="00E17EC5">
        <w:rPr>
          <w:rFonts w:ascii="Book Antiqua" w:eastAsia="Apple LiSung Light" w:hAnsi="Book Antiqua" w:cs="Times New Roman"/>
        </w:rPr>
        <w:t>.</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w:rPr>
      </w:pPr>
      <w:r w:rsidRPr="00E17EC5">
        <w:rPr>
          <w:rFonts w:ascii="Book Antiqua" w:eastAsia="Apple LiSung Light" w:hAnsi="Book Antiqua" w:cs="Times New Roman"/>
        </w:rPr>
        <w:t>12. Please ensure that Children are not attempting somersaults and are clothed appropriately and that nothing can fall out of their pockets.</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w:rPr>
      </w:pPr>
      <w:r w:rsidRPr="00E17EC5">
        <w:rPr>
          <w:rFonts w:ascii="Book Antiqua" w:eastAsia="Apple LiSung Light" w:hAnsi="Book Antiqua" w:cs="Times New Roman"/>
        </w:rPr>
        <w:t>13. In the event that the blower stops working, please ensure all users get off the inflatable immediately and calmly. Check the fuses and make sure the blower tube or deflation tube has not come undone or something has not blown onto and is obstructing the blower. In the event that it overheats, or loses power, switch the blower off at the mains, then switch it back on again 1 or 2 minutes later, and it should restart. If it does not, inform us immediately.</w:t>
      </w:r>
    </w:p>
    <w:p w:rsidR="00E17EC5" w:rsidRPr="00E17EC5" w:rsidRDefault="00E17EC5" w:rsidP="00E17EC5">
      <w:pPr>
        <w:widowControl w:val="0"/>
        <w:autoSpaceDE w:val="0"/>
        <w:autoSpaceDN w:val="0"/>
        <w:adjustRightInd w:val="0"/>
        <w:spacing w:after="240" w:line="228" w:lineRule="auto"/>
        <w:rPr>
          <w:rFonts w:ascii="Book Antiqua" w:eastAsia="Apple LiSung Light" w:hAnsi="Book Antiqua" w:cs="Times New Roman"/>
        </w:rPr>
      </w:pPr>
      <w:r w:rsidRPr="00E17EC5">
        <w:rPr>
          <w:rFonts w:ascii="Book Antiqua" w:eastAsia="Apple LiSung Light" w:hAnsi="Book Antiqua" w:cs="Times New Roman"/>
        </w:rPr>
        <w:t xml:space="preserve">14. </w:t>
      </w:r>
      <w:r w:rsidRPr="00E17EC5">
        <w:rPr>
          <w:rFonts w:ascii="Book Antiqua" w:eastAsia="Apple LiSung Light" w:hAnsi="Book Antiqua" w:cs="Times New Roman"/>
          <w:b/>
        </w:rPr>
        <w:t xml:space="preserve">THE MOST IMPORTANT RULE: DO </w:t>
      </w:r>
      <w:r w:rsidRPr="00E17EC5">
        <w:rPr>
          <w:rFonts w:ascii="Book Antiqua" w:eastAsia="Apple LiSung Light" w:hAnsi="Book Antiqua" w:cs="Times New Roman"/>
          <w:u w:val="single"/>
        </w:rPr>
        <w:t>NOT let children play on the inflatable without Adult supervision.</w:t>
      </w:r>
      <w:r w:rsidRPr="00E17EC5">
        <w:rPr>
          <w:rFonts w:ascii="Book Antiqua" w:eastAsia="Apple LiSung Light" w:hAnsi="Book Antiqua" w:cs="Times New Roman"/>
        </w:rPr>
        <w:t xml:space="preserve"> Adult supervision is necessary to enforce these rules for safe operation of the Inflatable.</w:t>
      </w:r>
    </w:p>
    <w:p w:rsidR="001E5254" w:rsidRPr="00E17EC5" w:rsidRDefault="001E5254" w:rsidP="00E17EC5">
      <w:pPr>
        <w:spacing w:line="228" w:lineRule="auto"/>
        <w:rPr>
          <w:rFonts w:ascii="Book Antiqua" w:hAnsi="Book Antiqua"/>
        </w:rPr>
      </w:pPr>
    </w:p>
    <w:p w:rsidR="00E17EC5" w:rsidRPr="00F65B1B" w:rsidRDefault="00E17EC5" w:rsidP="00E17EC5">
      <w:pPr>
        <w:widowControl w:val="0"/>
        <w:autoSpaceDE w:val="0"/>
        <w:autoSpaceDN w:val="0"/>
        <w:adjustRightInd w:val="0"/>
        <w:spacing w:after="240" w:line="228" w:lineRule="auto"/>
        <w:rPr>
          <w:rFonts w:ascii="Book Antiqua" w:hAnsi="Book Antiqua"/>
          <w:b/>
        </w:rPr>
      </w:pPr>
      <w:r w:rsidRPr="00F65B1B">
        <w:rPr>
          <w:rFonts w:ascii="Book Antiqua" w:eastAsia="Apple LiSung Light" w:hAnsi="Book Antiqua" w:cs="Times New Roman"/>
          <w:b/>
        </w:rPr>
        <w:t>X ______________________________ SIGN HERE AFTER READING RULES</w:t>
      </w:r>
      <w:r w:rsidRPr="00F65B1B">
        <w:rPr>
          <w:rFonts w:ascii="Book Antiqua" w:eastAsia="Apple LiSung Light" w:hAnsi="Book Antiqua" w:cs="Times"/>
          <w:b/>
        </w:rPr>
        <w:t xml:space="preserve"> </w:t>
      </w:r>
    </w:p>
    <w:sectPr w:rsidR="00E17EC5" w:rsidRPr="00F65B1B" w:rsidSect="00E17E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Apple LiSung Light">
    <w:charset w:val="51"/>
    <w:family w:val="auto"/>
    <w:pitch w:val="variable"/>
    <w:sig w:usb0="00000001" w:usb1="08080000" w:usb2="00000010" w:usb3="00000000" w:csb0="00100000"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5"/>
    <w:rsid w:val="000E4B3A"/>
    <w:rsid w:val="001E5254"/>
    <w:rsid w:val="00BC1D78"/>
    <w:rsid w:val="00C65380"/>
    <w:rsid w:val="00E17EC5"/>
    <w:rsid w:val="00F6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71A91-E717-4F97-9E2E-CAF240C5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Sorenson Communications</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Kishia Swift</dc:creator>
  <cp:keywords/>
  <dc:description/>
  <cp:lastModifiedBy>kswift8125@gmail.com</cp:lastModifiedBy>
  <cp:revision>3</cp:revision>
  <dcterms:created xsi:type="dcterms:W3CDTF">2016-09-09T12:51:00Z</dcterms:created>
  <dcterms:modified xsi:type="dcterms:W3CDTF">2017-04-01T01:11:00Z</dcterms:modified>
</cp:coreProperties>
</file>